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57F" w:rsidRDefault="004873DD" w:rsidP="0013457F">
      <w:pPr>
        <w:spacing w:after="75" w:line="240" w:lineRule="auto"/>
        <w:rPr>
          <w:rFonts w:eastAsia="Times New Roman"/>
          <w:color w:val="000000"/>
          <w:sz w:val="20"/>
          <w:szCs w:val="20"/>
          <w:lang w:val="en"/>
        </w:rPr>
      </w:pPr>
      <w:r>
        <w:rPr>
          <w:noProof/>
        </w:rPr>
        <w:drawing>
          <wp:inline distT="0" distB="0" distL="0" distR="0">
            <wp:extent cx="1866900" cy="171450"/>
            <wp:effectExtent l="0" t="0" r="0" b="0"/>
            <wp:docPr id="1" name="Picture 1" descr="nmma_tag_side-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mma_tag_side-4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73DD" w:rsidRDefault="004873DD" w:rsidP="0013457F">
      <w:pPr>
        <w:spacing w:after="75" w:line="240" w:lineRule="auto"/>
        <w:rPr>
          <w:rFonts w:ascii="Times New Roman" w:eastAsia="Times New Roman" w:hAnsi="Times New Roman" w:cs="Times New Roman"/>
          <w:color w:val="000000"/>
          <w:lang w:val="en"/>
        </w:rPr>
      </w:pPr>
    </w:p>
    <w:p w:rsidR="0013457F" w:rsidRPr="004873DD" w:rsidRDefault="0013457F" w:rsidP="0013457F">
      <w:pPr>
        <w:spacing w:after="75" w:line="240" w:lineRule="auto"/>
        <w:rPr>
          <w:rFonts w:ascii="Times New Roman" w:eastAsia="Times New Roman" w:hAnsi="Times New Roman" w:cs="Times New Roman"/>
          <w:color w:val="000000"/>
          <w:sz w:val="22"/>
          <w:szCs w:val="22"/>
          <w:lang w:val="en"/>
        </w:rPr>
      </w:pPr>
      <w:r w:rsidRPr="004873DD">
        <w:rPr>
          <w:rFonts w:ascii="Times New Roman" w:eastAsia="Times New Roman" w:hAnsi="Times New Roman" w:cs="Times New Roman"/>
          <w:color w:val="000000"/>
          <w:sz w:val="22"/>
          <w:szCs w:val="22"/>
          <w:lang w:val="en"/>
        </w:rPr>
        <w:t>April 25, 2017</w:t>
      </w:r>
    </w:p>
    <w:p w:rsidR="004873DD" w:rsidRPr="004873DD" w:rsidRDefault="004873DD" w:rsidP="0013457F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:rsidR="0013457F" w:rsidRPr="004873DD" w:rsidRDefault="0013457F" w:rsidP="0013457F">
      <w:pPr>
        <w:pStyle w:val="NoSpacing"/>
        <w:rPr>
          <w:rFonts w:ascii="Times New Roman" w:hAnsi="Times New Roman" w:cs="Times New Roman"/>
          <w:sz w:val="22"/>
          <w:szCs w:val="22"/>
        </w:rPr>
      </w:pPr>
      <w:r w:rsidRPr="004873DD">
        <w:rPr>
          <w:rFonts w:ascii="Times New Roman" w:hAnsi="Times New Roman" w:cs="Times New Roman"/>
          <w:sz w:val="22"/>
          <w:szCs w:val="22"/>
        </w:rPr>
        <w:t>Mr. Richard Corey</w:t>
      </w:r>
      <w:r w:rsidR="00CF2E4C" w:rsidRPr="004873DD">
        <w:rPr>
          <w:rFonts w:ascii="Times New Roman" w:hAnsi="Times New Roman" w:cs="Times New Roman"/>
          <w:sz w:val="22"/>
          <w:szCs w:val="22"/>
        </w:rPr>
        <w:t>, Executive Officer</w:t>
      </w:r>
    </w:p>
    <w:p w:rsidR="0013457F" w:rsidRPr="004873DD" w:rsidRDefault="0013457F" w:rsidP="0013457F">
      <w:pPr>
        <w:pStyle w:val="NoSpacing"/>
        <w:rPr>
          <w:rFonts w:ascii="Times New Roman" w:hAnsi="Times New Roman" w:cs="Times New Roman"/>
          <w:sz w:val="22"/>
          <w:szCs w:val="22"/>
        </w:rPr>
      </w:pPr>
      <w:r w:rsidRPr="004873DD">
        <w:rPr>
          <w:rFonts w:ascii="Times New Roman" w:hAnsi="Times New Roman" w:cs="Times New Roman"/>
          <w:sz w:val="22"/>
          <w:szCs w:val="22"/>
        </w:rPr>
        <w:t xml:space="preserve">California Air Resources Board </w:t>
      </w:r>
      <w:r w:rsidRPr="004873DD">
        <w:rPr>
          <w:rFonts w:ascii="Times New Roman" w:hAnsi="Times New Roman" w:cs="Times New Roman"/>
          <w:sz w:val="22"/>
          <w:szCs w:val="22"/>
        </w:rPr>
        <w:br/>
        <w:t>Transportation and Toxic Division</w:t>
      </w:r>
      <w:r w:rsidRPr="004873DD">
        <w:rPr>
          <w:rFonts w:ascii="Times New Roman" w:hAnsi="Times New Roman" w:cs="Times New Roman"/>
          <w:sz w:val="22"/>
          <w:szCs w:val="22"/>
        </w:rPr>
        <w:br/>
        <w:t xml:space="preserve">1001 I Street </w:t>
      </w:r>
      <w:r w:rsidRPr="004873DD">
        <w:rPr>
          <w:rFonts w:ascii="Times New Roman" w:hAnsi="Times New Roman" w:cs="Times New Roman"/>
          <w:sz w:val="22"/>
          <w:szCs w:val="22"/>
        </w:rPr>
        <w:br/>
        <w:t>Sacramento, CA 95814</w:t>
      </w:r>
    </w:p>
    <w:p w:rsidR="004873DD" w:rsidRPr="004873DD" w:rsidRDefault="004873DD">
      <w:pPr>
        <w:rPr>
          <w:rFonts w:ascii="Times New Roman" w:hAnsi="Times New Roman" w:cs="Times New Roman"/>
          <w:sz w:val="22"/>
          <w:szCs w:val="22"/>
        </w:rPr>
      </w:pPr>
    </w:p>
    <w:p w:rsidR="0013457F" w:rsidRPr="004873DD" w:rsidRDefault="0013457F">
      <w:pPr>
        <w:rPr>
          <w:rFonts w:ascii="Times New Roman" w:hAnsi="Times New Roman" w:cs="Times New Roman"/>
          <w:sz w:val="22"/>
          <w:szCs w:val="22"/>
        </w:rPr>
      </w:pPr>
      <w:r w:rsidRPr="004873DD">
        <w:rPr>
          <w:rFonts w:ascii="Times New Roman" w:hAnsi="Times New Roman" w:cs="Times New Roman"/>
          <w:sz w:val="22"/>
          <w:szCs w:val="22"/>
        </w:rPr>
        <w:t>Dear Mr. Corey:</w:t>
      </w:r>
    </w:p>
    <w:p w:rsidR="0013457F" w:rsidRPr="004873DD" w:rsidRDefault="0013457F">
      <w:pPr>
        <w:rPr>
          <w:rFonts w:ascii="Times New Roman" w:hAnsi="Times New Roman" w:cs="Times New Roman"/>
          <w:sz w:val="22"/>
          <w:szCs w:val="22"/>
        </w:rPr>
      </w:pPr>
      <w:r w:rsidRPr="004873DD">
        <w:rPr>
          <w:rFonts w:ascii="Times New Roman" w:hAnsi="Times New Roman" w:cs="Times New Roman"/>
          <w:sz w:val="22"/>
          <w:szCs w:val="22"/>
        </w:rPr>
        <w:t>The National Marine Manufacturers Association</w:t>
      </w:r>
      <w:r w:rsidR="00E801C3" w:rsidRPr="004873DD">
        <w:rPr>
          <w:rFonts w:ascii="Times New Roman" w:hAnsi="Times New Roman" w:cs="Times New Roman"/>
          <w:sz w:val="22"/>
          <w:szCs w:val="22"/>
        </w:rPr>
        <w:t xml:space="preserve"> (NMMA)</w:t>
      </w:r>
      <w:r w:rsidRPr="004873DD">
        <w:rPr>
          <w:rFonts w:ascii="Times New Roman" w:hAnsi="Times New Roman" w:cs="Times New Roman"/>
          <w:sz w:val="22"/>
          <w:szCs w:val="22"/>
        </w:rPr>
        <w:t xml:space="preserve"> ha</w:t>
      </w:r>
      <w:r w:rsidR="00097171" w:rsidRPr="004873DD">
        <w:rPr>
          <w:rFonts w:ascii="Times New Roman" w:hAnsi="Times New Roman" w:cs="Times New Roman"/>
          <w:sz w:val="22"/>
          <w:szCs w:val="22"/>
        </w:rPr>
        <w:t>s</w:t>
      </w:r>
      <w:r w:rsidRPr="004873DD">
        <w:rPr>
          <w:rFonts w:ascii="Times New Roman" w:hAnsi="Times New Roman" w:cs="Times New Roman"/>
          <w:sz w:val="22"/>
          <w:szCs w:val="22"/>
        </w:rPr>
        <w:t xml:space="preserve"> been working with your staff </w:t>
      </w:r>
      <w:r w:rsidR="00923892" w:rsidRPr="004873DD">
        <w:rPr>
          <w:rFonts w:ascii="Times New Roman" w:hAnsi="Times New Roman" w:cs="Times New Roman"/>
          <w:sz w:val="22"/>
          <w:szCs w:val="22"/>
        </w:rPr>
        <w:t xml:space="preserve">to </w:t>
      </w:r>
      <w:r w:rsidRPr="004873DD">
        <w:rPr>
          <w:rFonts w:ascii="Times New Roman" w:hAnsi="Times New Roman" w:cs="Times New Roman"/>
          <w:sz w:val="22"/>
          <w:szCs w:val="22"/>
        </w:rPr>
        <w:t xml:space="preserve">implement a California evaporative emission regulation </w:t>
      </w:r>
      <w:r w:rsidR="00E801C3" w:rsidRPr="004873DD">
        <w:rPr>
          <w:rFonts w:ascii="Times New Roman" w:hAnsi="Times New Roman" w:cs="Times New Roman"/>
          <w:sz w:val="22"/>
          <w:szCs w:val="22"/>
        </w:rPr>
        <w:t>for recreational watercraft</w:t>
      </w:r>
      <w:r w:rsidR="00923892" w:rsidRPr="004873DD">
        <w:rPr>
          <w:rFonts w:ascii="Times New Roman" w:hAnsi="Times New Roman" w:cs="Times New Roman"/>
          <w:sz w:val="22"/>
          <w:szCs w:val="22"/>
        </w:rPr>
        <w:t>.</w:t>
      </w:r>
      <w:r w:rsidR="00E801C3" w:rsidRPr="004873DD">
        <w:rPr>
          <w:rFonts w:ascii="Times New Roman" w:hAnsi="Times New Roman" w:cs="Times New Roman"/>
          <w:sz w:val="22"/>
          <w:szCs w:val="22"/>
        </w:rPr>
        <w:t xml:space="preserve"> </w:t>
      </w:r>
      <w:r w:rsidR="00CF2E4C" w:rsidRPr="004873DD">
        <w:rPr>
          <w:rFonts w:ascii="Times New Roman" w:hAnsi="Times New Roman" w:cs="Times New Roman"/>
          <w:sz w:val="22"/>
          <w:szCs w:val="22"/>
        </w:rPr>
        <w:t>This effort has required</w:t>
      </w:r>
      <w:r w:rsidR="00E801C3" w:rsidRPr="004873DD">
        <w:rPr>
          <w:rFonts w:ascii="Times New Roman" w:hAnsi="Times New Roman" w:cs="Times New Roman"/>
          <w:sz w:val="22"/>
          <w:szCs w:val="22"/>
        </w:rPr>
        <w:t xml:space="preserve"> working with evaporative emission component manufacturers, evaporative emission marine fuel system </w:t>
      </w:r>
      <w:r w:rsidR="00CF2E4C" w:rsidRPr="004873DD">
        <w:rPr>
          <w:rFonts w:ascii="Times New Roman" w:hAnsi="Times New Roman" w:cs="Times New Roman"/>
          <w:sz w:val="22"/>
          <w:szCs w:val="22"/>
        </w:rPr>
        <w:t>manufacturers</w:t>
      </w:r>
      <w:r w:rsidR="00E801C3" w:rsidRPr="004873DD">
        <w:rPr>
          <w:rFonts w:ascii="Times New Roman" w:hAnsi="Times New Roman" w:cs="Times New Roman"/>
          <w:sz w:val="22"/>
          <w:szCs w:val="22"/>
        </w:rPr>
        <w:t xml:space="preserve">, and corresponding with the hundreds of boat builders who </w:t>
      </w:r>
      <w:r w:rsidR="00796BF4" w:rsidRPr="004873DD">
        <w:rPr>
          <w:rFonts w:ascii="Times New Roman" w:hAnsi="Times New Roman" w:cs="Times New Roman"/>
          <w:sz w:val="22"/>
          <w:szCs w:val="22"/>
        </w:rPr>
        <w:t>sell</w:t>
      </w:r>
      <w:r w:rsidR="00E801C3" w:rsidRPr="004873DD">
        <w:rPr>
          <w:rFonts w:ascii="Times New Roman" w:hAnsi="Times New Roman" w:cs="Times New Roman"/>
          <w:sz w:val="22"/>
          <w:szCs w:val="22"/>
        </w:rPr>
        <w:t xml:space="preserve"> boats to California dealers</w:t>
      </w:r>
      <w:r w:rsidR="00BA310B" w:rsidRPr="004873DD">
        <w:rPr>
          <w:rFonts w:ascii="Times New Roman" w:hAnsi="Times New Roman" w:cs="Times New Roman"/>
          <w:sz w:val="22"/>
          <w:szCs w:val="22"/>
        </w:rPr>
        <w:t xml:space="preserve"> and</w:t>
      </w:r>
      <w:r w:rsidR="00E801C3" w:rsidRPr="004873DD">
        <w:rPr>
          <w:rFonts w:ascii="Times New Roman" w:hAnsi="Times New Roman" w:cs="Times New Roman"/>
          <w:sz w:val="22"/>
          <w:szCs w:val="22"/>
        </w:rPr>
        <w:t xml:space="preserve"> ci</w:t>
      </w:r>
      <w:r w:rsidR="00BA310B" w:rsidRPr="004873DD">
        <w:rPr>
          <w:rFonts w:ascii="Times New Roman" w:hAnsi="Times New Roman" w:cs="Times New Roman"/>
          <w:sz w:val="22"/>
          <w:szCs w:val="22"/>
        </w:rPr>
        <w:t>tizens</w:t>
      </w:r>
      <w:r w:rsidR="00796BF4" w:rsidRPr="004873DD">
        <w:rPr>
          <w:rFonts w:ascii="Times New Roman" w:hAnsi="Times New Roman" w:cs="Times New Roman"/>
          <w:sz w:val="22"/>
          <w:szCs w:val="22"/>
        </w:rPr>
        <w:t>. As you know,</w:t>
      </w:r>
      <w:r w:rsidR="00E801C3" w:rsidRPr="004873DD">
        <w:rPr>
          <w:rFonts w:ascii="Times New Roman" w:hAnsi="Times New Roman" w:cs="Times New Roman"/>
          <w:sz w:val="22"/>
          <w:szCs w:val="22"/>
        </w:rPr>
        <w:t xml:space="preserve"> this has been a monumental undertaking for</w:t>
      </w:r>
      <w:r w:rsidR="00796BF4" w:rsidRPr="004873DD">
        <w:rPr>
          <w:rFonts w:ascii="Times New Roman" w:hAnsi="Times New Roman" w:cs="Times New Roman"/>
          <w:sz w:val="22"/>
          <w:szCs w:val="22"/>
        </w:rPr>
        <w:t xml:space="preserve"> both</w:t>
      </w:r>
      <w:r w:rsidR="00E801C3" w:rsidRPr="004873DD">
        <w:rPr>
          <w:rFonts w:ascii="Times New Roman" w:hAnsi="Times New Roman" w:cs="Times New Roman"/>
          <w:sz w:val="22"/>
          <w:szCs w:val="22"/>
        </w:rPr>
        <w:t xml:space="preserve"> NMMA and your staff. </w:t>
      </w:r>
    </w:p>
    <w:p w:rsidR="00923892" w:rsidRPr="004873DD" w:rsidRDefault="00E801C3">
      <w:pPr>
        <w:rPr>
          <w:rFonts w:ascii="Times New Roman" w:hAnsi="Times New Roman" w:cs="Times New Roman"/>
          <w:sz w:val="22"/>
          <w:szCs w:val="22"/>
        </w:rPr>
      </w:pPr>
      <w:r w:rsidRPr="004873DD">
        <w:rPr>
          <w:rFonts w:ascii="Times New Roman" w:hAnsi="Times New Roman" w:cs="Times New Roman"/>
          <w:sz w:val="22"/>
          <w:szCs w:val="22"/>
        </w:rPr>
        <w:t>At this time</w:t>
      </w:r>
      <w:r w:rsidR="00796BF4" w:rsidRPr="004873DD">
        <w:rPr>
          <w:rFonts w:ascii="Times New Roman" w:hAnsi="Times New Roman" w:cs="Times New Roman"/>
          <w:sz w:val="22"/>
          <w:szCs w:val="22"/>
        </w:rPr>
        <w:t>,</w:t>
      </w:r>
      <w:r w:rsidRPr="004873DD">
        <w:rPr>
          <w:rFonts w:ascii="Times New Roman" w:hAnsi="Times New Roman" w:cs="Times New Roman"/>
          <w:sz w:val="22"/>
          <w:szCs w:val="22"/>
        </w:rPr>
        <w:t xml:space="preserve"> testing for two of the three required </w:t>
      </w:r>
      <w:r w:rsidR="00796BF4" w:rsidRPr="004873DD">
        <w:rPr>
          <w:rFonts w:ascii="Times New Roman" w:hAnsi="Times New Roman" w:cs="Times New Roman"/>
          <w:sz w:val="22"/>
          <w:szCs w:val="22"/>
        </w:rPr>
        <w:t>evaporative emission components</w:t>
      </w:r>
      <w:r w:rsidRPr="004873DD">
        <w:rPr>
          <w:rFonts w:ascii="Times New Roman" w:hAnsi="Times New Roman" w:cs="Times New Roman"/>
          <w:sz w:val="22"/>
          <w:szCs w:val="22"/>
        </w:rPr>
        <w:t xml:space="preserve"> </w:t>
      </w:r>
      <w:r w:rsidR="00796BF4" w:rsidRPr="004873DD">
        <w:rPr>
          <w:rFonts w:ascii="Times New Roman" w:hAnsi="Times New Roman" w:cs="Times New Roman"/>
          <w:sz w:val="22"/>
          <w:szCs w:val="22"/>
        </w:rPr>
        <w:t>(</w:t>
      </w:r>
      <w:r w:rsidRPr="004873DD">
        <w:rPr>
          <w:rFonts w:ascii="Times New Roman" w:hAnsi="Times New Roman" w:cs="Times New Roman"/>
          <w:sz w:val="22"/>
          <w:szCs w:val="22"/>
        </w:rPr>
        <w:t>fuel line</w:t>
      </w:r>
      <w:r w:rsidR="00796BF4" w:rsidRPr="004873DD">
        <w:rPr>
          <w:rFonts w:ascii="Times New Roman" w:hAnsi="Times New Roman" w:cs="Times New Roman"/>
          <w:sz w:val="22"/>
          <w:szCs w:val="22"/>
        </w:rPr>
        <w:t>s</w:t>
      </w:r>
      <w:r w:rsidRPr="004873DD">
        <w:rPr>
          <w:rFonts w:ascii="Times New Roman" w:hAnsi="Times New Roman" w:cs="Times New Roman"/>
          <w:sz w:val="22"/>
          <w:szCs w:val="22"/>
        </w:rPr>
        <w:t xml:space="preserve"> and plastic fuel tank</w:t>
      </w:r>
      <w:r w:rsidR="00796BF4" w:rsidRPr="004873DD">
        <w:rPr>
          <w:rFonts w:ascii="Times New Roman" w:hAnsi="Times New Roman" w:cs="Times New Roman"/>
          <w:sz w:val="22"/>
          <w:szCs w:val="22"/>
        </w:rPr>
        <w:t>s)</w:t>
      </w:r>
      <w:r w:rsidRPr="004873DD">
        <w:rPr>
          <w:rFonts w:ascii="Times New Roman" w:hAnsi="Times New Roman" w:cs="Times New Roman"/>
          <w:sz w:val="22"/>
          <w:szCs w:val="22"/>
        </w:rPr>
        <w:t xml:space="preserve"> have either received California executive orders</w:t>
      </w:r>
      <w:r w:rsidR="00796BF4" w:rsidRPr="004873DD">
        <w:rPr>
          <w:rFonts w:ascii="Times New Roman" w:hAnsi="Times New Roman" w:cs="Times New Roman"/>
          <w:sz w:val="22"/>
          <w:szCs w:val="22"/>
        </w:rPr>
        <w:t>,</w:t>
      </w:r>
      <w:r w:rsidRPr="004873DD">
        <w:rPr>
          <w:rFonts w:ascii="Times New Roman" w:hAnsi="Times New Roman" w:cs="Times New Roman"/>
          <w:sz w:val="22"/>
          <w:szCs w:val="22"/>
        </w:rPr>
        <w:t xml:space="preserve"> or are in t</w:t>
      </w:r>
      <w:r w:rsidR="00796BF4" w:rsidRPr="004873DD">
        <w:rPr>
          <w:rFonts w:ascii="Times New Roman" w:hAnsi="Times New Roman" w:cs="Times New Roman"/>
          <w:sz w:val="22"/>
          <w:szCs w:val="22"/>
        </w:rPr>
        <w:t xml:space="preserve">he queue to receive them </w:t>
      </w:r>
      <w:r w:rsidR="00D25135" w:rsidRPr="004873DD">
        <w:rPr>
          <w:rFonts w:ascii="Times New Roman" w:hAnsi="Times New Roman" w:cs="Times New Roman"/>
          <w:sz w:val="22"/>
          <w:szCs w:val="22"/>
        </w:rPr>
        <w:t>in time for the</w:t>
      </w:r>
      <w:r w:rsidR="00796BF4" w:rsidRPr="004873DD">
        <w:rPr>
          <w:rFonts w:ascii="Times New Roman" w:hAnsi="Times New Roman" w:cs="Times New Roman"/>
          <w:sz w:val="22"/>
          <w:szCs w:val="22"/>
        </w:rPr>
        <w:t xml:space="preserve"> June 1, 2017 start of Model Y</w:t>
      </w:r>
      <w:r w:rsidRPr="004873DD">
        <w:rPr>
          <w:rFonts w:ascii="Times New Roman" w:hAnsi="Times New Roman" w:cs="Times New Roman"/>
          <w:sz w:val="22"/>
          <w:szCs w:val="22"/>
        </w:rPr>
        <w:t>ear 2018. For</w:t>
      </w:r>
      <w:r w:rsidR="00796BF4" w:rsidRPr="004873DD">
        <w:rPr>
          <w:rFonts w:ascii="Times New Roman" w:hAnsi="Times New Roman" w:cs="Times New Roman"/>
          <w:sz w:val="22"/>
          <w:szCs w:val="22"/>
        </w:rPr>
        <w:t xml:space="preserve"> diurnal components, </w:t>
      </w:r>
      <w:r w:rsidRPr="004873DD">
        <w:rPr>
          <w:rFonts w:ascii="Times New Roman" w:hAnsi="Times New Roman" w:cs="Times New Roman"/>
          <w:sz w:val="22"/>
          <w:szCs w:val="22"/>
        </w:rPr>
        <w:t xml:space="preserve">pressure relief valves </w:t>
      </w:r>
      <w:r w:rsidR="00CF2E4C" w:rsidRPr="004873DD">
        <w:rPr>
          <w:rFonts w:ascii="Times New Roman" w:hAnsi="Times New Roman" w:cs="Times New Roman"/>
          <w:sz w:val="22"/>
          <w:szCs w:val="22"/>
        </w:rPr>
        <w:t>and</w:t>
      </w:r>
      <w:r w:rsidRPr="004873DD">
        <w:rPr>
          <w:rFonts w:ascii="Times New Roman" w:hAnsi="Times New Roman" w:cs="Times New Roman"/>
          <w:sz w:val="22"/>
          <w:szCs w:val="22"/>
        </w:rPr>
        <w:t xml:space="preserve"> canisters, </w:t>
      </w:r>
      <w:r w:rsidR="00796BF4" w:rsidRPr="004873DD">
        <w:rPr>
          <w:rFonts w:ascii="Times New Roman" w:hAnsi="Times New Roman" w:cs="Times New Roman"/>
          <w:sz w:val="22"/>
          <w:szCs w:val="22"/>
        </w:rPr>
        <w:t>additional</w:t>
      </w:r>
      <w:r w:rsidRPr="004873DD">
        <w:rPr>
          <w:rFonts w:ascii="Times New Roman" w:hAnsi="Times New Roman" w:cs="Times New Roman"/>
          <w:sz w:val="22"/>
          <w:szCs w:val="22"/>
        </w:rPr>
        <w:t xml:space="preserve"> time is needed for component manufacturers</w:t>
      </w:r>
      <w:r w:rsidR="00796BF4" w:rsidRPr="004873DD">
        <w:rPr>
          <w:rFonts w:ascii="Times New Roman" w:hAnsi="Times New Roman" w:cs="Times New Roman"/>
          <w:sz w:val="22"/>
          <w:szCs w:val="22"/>
        </w:rPr>
        <w:t xml:space="preserve">.  These manufacturers require more time </w:t>
      </w:r>
      <w:r w:rsidRPr="004873DD">
        <w:rPr>
          <w:rFonts w:ascii="Times New Roman" w:hAnsi="Times New Roman" w:cs="Times New Roman"/>
          <w:sz w:val="22"/>
          <w:szCs w:val="22"/>
        </w:rPr>
        <w:t>to complete testing, apply for executive orders</w:t>
      </w:r>
      <w:r w:rsidR="00796BF4" w:rsidRPr="004873DD">
        <w:rPr>
          <w:rFonts w:ascii="Times New Roman" w:hAnsi="Times New Roman" w:cs="Times New Roman"/>
          <w:sz w:val="22"/>
          <w:szCs w:val="22"/>
        </w:rPr>
        <w:t>,</w:t>
      </w:r>
      <w:r w:rsidRPr="004873DD">
        <w:rPr>
          <w:rFonts w:ascii="Times New Roman" w:hAnsi="Times New Roman" w:cs="Times New Roman"/>
          <w:sz w:val="22"/>
          <w:szCs w:val="22"/>
        </w:rPr>
        <w:t xml:space="preserve"> and have</w:t>
      </w:r>
      <w:r w:rsidR="00796BF4" w:rsidRPr="004873DD">
        <w:rPr>
          <w:rFonts w:ascii="Times New Roman" w:hAnsi="Times New Roman" w:cs="Times New Roman"/>
          <w:sz w:val="22"/>
          <w:szCs w:val="22"/>
        </w:rPr>
        <w:t xml:space="preserve"> their</w:t>
      </w:r>
      <w:r w:rsidRPr="004873DD">
        <w:rPr>
          <w:rFonts w:ascii="Times New Roman" w:hAnsi="Times New Roman" w:cs="Times New Roman"/>
          <w:sz w:val="22"/>
          <w:szCs w:val="22"/>
        </w:rPr>
        <w:t xml:space="preserve"> product</w:t>
      </w:r>
      <w:r w:rsidR="00796BF4" w:rsidRPr="004873DD">
        <w:rPr>
          <w:rFonts w:ascii="Times New Roman" w:hAnsi="Times New Roman" w:cs="Times New Roman"/>
          <w:sz w:val="22"/>
          <w:szCs w:val="22"/>
        </w:rPr>
        <w:t>s</w:t>
      </w:r>
      <w:r w:rsidRPr="004873DD">
        <w:rPr>
          <w:rFonts w:ascii="Times New Roman" w:hAnsi="Times New Roman" w:cs="Times New Roman"/>
          <w:sz w:val="22"/>
          <w:szCs w:val="22"/>
        </w:rPr>
        <w:t xml:space="preserve"> available to fuel system manufacturers </w:t>
      </w:r>
      <w:r w:rsidR="00796BF4" w:rsidRPr="004873DD">
        <w:rPr>
          <w:rFonts w:ascii="Times New Roman" w:hAnsi="Times New Roman" w:cs="Times New Roman"/>
          <w:sz w:val="22"/>
          <w:szCs w:val="22"/>
        </w:rPr>
        <w:t>and boat builders, so that they can be</w:t>
      </w:r>
      <w:r w:rsidR="00923892" w:rsidRPr="004873DD">
        <w:rPr>
          <w:rFonts w:ascii="Times New Roman" w:hAnsi="Times New Roman" w:cs="Times New Roman"/>
          <w:sz w:val="22"/>
          <w:szCs w:val="22"/>
        </w:rPr>
        <w:t xml:space="preserve"> cer</w:t>
      </w:r>
      <w:r w:rsidR="00796BF4" w:rsidRPr="004873DD">
        <w:rPr>
          <w:rFonts w:ascii="Times New Roman" w:hAnsi="Times New Roman" w:cs="Times New Roman"/>
          <w:sz w:val="22"/>
          <w:szCs w:val="22"/>
        </w:rPr>
        <w:t>tified</w:t>
      </w:r>
      <w:r w:rsidR="00923892" w:rsidRPr="004873DD">
        <w:rPr>
          <w:rFonts w:ascii="Times New Roman" w:hAnsi="Times New Roman" w:cs="Times New Roman"/>
          <w:sz w:val="22"/>
          <w:szCs w:val="22"/>
        </w:rPr>
        <w:t xml:space="preserve"> </w:t>
      </w:r>
      <w:r w:rsidR="00CF2E4C" w:rsidRPr="004873DD">
        <w:rPr>
          <w:rFonts w:ascii="Times New Roman" w:hAnsi="Times New Roman" w:cs="Times New Roman"/>
          <w:sz w:val="22"/>
          <w:szCs w:val="22"/>
        </w:rPr>
        <w:t xml:space="preserve">and </w:t>
      </w:r>
      <w:r w:rsidR="00923892" w:rsidRPr="004873DD">
        <w:rPr>
          <w:rFonts w:ascii="Times New Roman" w:hAnsi="Times New Roman" w:cs="Times New Roman"/>
          <w:sz w:val="22"/>
          <w:szCs w:val="22"/>
        </w:rPr>
        <w:t>install</w:t>
      </w:r>
      <w:r w:rsidR="00796BF4" w:rsidRPr="004873DD">
        <w:rPr>
          <w:rFonts w:ascii="Times New Roman" w:hAnsi="Times New Roman" w:cs="Times New Roman"/>
          <w:sz w:val="22"/>
          <w:szCs w:val="22"/>
        </w:rPr>
        <w:t>ed</w:t>
      </w:r>
      <w:r w:rsidR="00923892" w:rsidRPr="004873DD">
        <w:rPr>
          <w:rFonts w:ascii="Times New Roman" w:hAnsi="Times New Roman" w:cs="Times New Roman"/>
          <w:sz w:val="22"/>
          <w:szCs w:val="22"/>
        </w:rPr>
        <w:t xml:space="preserve"> </w:t>
      </w:r>
      <w:r w:rsidR="00796BF4" w:rsidRPr="004873DD">
        <w:rPr>
          <w:rFonts w:ascii="Times New Roman" w:hAnsi="Times New Roman" w:cs="Times New Roman"/>
          <w:sz w:val="22"/>
          <w:szCs w:val="22"/>
        </w:rPr>
        <w:t>for Model Y</w:t>
      </w:r>
      <w:r w:rsidRPr="004873DD">
        <w:rPr>
          <w:rFonts w:ascii="Times New Roman" w:hAnsi="Times New Roman" w:cs="Times New Roman"/>
          <w:sz w:val="22"/>
          <w:szCs w:val="22"/>
        </w:rPr>
        <w:t>ear 2018.</w:t>
      </w:r>
    </w:p>
    <w:p w:rsidR="00097171" w:rsidRPr="004873DD" w:rsidRDefault="00923892">
      <w:pPr>
        <w:rPr>
          <w:rFonts w:ascii="Times New Roman" w:hAnsi="Times New Roman" w:cs="Times New Roman"/>
          <w:sz w:val="22"/>
          <w:szCs w:val="22"/>
        </w:rPr>
      </w:pPr>
      <w:r w:rsidRPr="004873DD">
        <w:rPr>
          <w:rFonts w:ascii="Times New Roman" w:hAnsi="Times New Roman" w:cs="Times New Roman"/>
          <w:sz w:val="22"/>
          <w:szCs w:val="22"/>
        </w:rPr>
        <w:t>NMMA is requesting that the California Air Resources Bo</w:t>
      </w:r>
      <w:r w:rsidR="00796BF4" w:rsidRPr="004873DD">
        <w:rPr>
          <w:rFonts w:ascii="Times New Roman" w:hAnsi="Times New Roman" w:cs="Times New Roman"/>
          <w:sz w:val="22"/>
          <w:szCs w:val="22"/>
        </w:rPr>
        <w:t>ard approve an extension until Model Y</w:t>
      </w:r>
      <w:r w:rsidRPr="004873DD">
        <w:rPr>
          <w:rFonts w:ascii="Times New Roman" w:hAnsi="Times New Roman" w:cs="Times New Roman"/>
          <w:sz w:val="22"/>
          <w:szCs w:val="22"/>
        </w:rPr>
        <w:t xml:space="preserve">ear 2019 for the ARB diurnal component of </w:t>
      </w:r>
      <w:r w:rsidR="00796BF4" w:rsidRPr="004873DD">
        <w:rPr>
          <w:rFonts w:ascii="Times New Roman" w:hAnsi="Times New Roman" w:cs="Times New Roman"/>
          <w:sz w:val="22"/>
          <w:szCs w:val="22"/>
        </w:rPr>
        <w:t>a</w:t>
      </w:r>
      <w:r w:rsidRPr="004873DD">
        <w:rPr>
          <w:rFonts w:ascii="Times New Roman" w:hAnsi="Times New Roman" w:cs="Times New Roman"/>
          <w:sz w:val="22"/>
          <w:szCs w:val="22"/>
        </w:rPr>
        <w:t xml:space="preserve"> vessel fuel system. All boats sold in California would have California certified fuel hoses and plastic fuel tanks</w:t>
      </w:r>
      <w:r w:rsidR="00796BF4" w:rsidRPr="004873DD">
        <w:rPr>
          <w:rFonts w:ascii="Times New Roman" w:hAnsi="Times New Roman" w:cs="Times New Roman"/>
          <w:sz w:val="22"/>
          <w:szCs w:val="22"/>
        </w:rPr>
        <w:t>,</w:t>
      </w:r>
      <w:r w:rsidRPr="004873DD">
        <w:rPr>
          <w:rFonts w:ascii="Times New Roman" w:hAnsi="Times New Roman" w:cs="Times New Roman"/>
          <w:sz w:val="22"/>
          <w:szCs w:val="22"/>
        </w:rPr>
        <w:t xml:space="preserve"> and be equipped with EPA certified diurnal controls. This reli</w:t>
      </w:r>
      <w:r w:rsidR="00796BF4" w:rsidRPr="004873DD">
        <w:rPr>
          <w:rFonts w:ascii="Times New Roman" w:hAnsi="Times New Roman" w:cs="Times New Roman"/>
          <w:sz w:val="22"/>
          <w:szCs w:val="22"/>
        </w:rPr>
        <w:t>ef will provide our boat build</w:t>
      </w:r>
      <w:r w:rsidR="00D25135" w:rsidRPr="004873DD">
        <w:rPr>
          <w:rFonts w:ascii="Times New Roman" w:hAnsi="Times New Roman" w:cs="Times New Roman"/>
          <w:sz w:val="22"/>
          <w:szCs w:val="22"/>
        </w:rPr>
        <w:t xml:space="preserve">er </w:t>
      </w:r>
      <w:r w:rsidRPr="004873DD">
        <w:rPr>
          <w:rFonts w:ascii="Times New Roman" w:hAnsi="Times New Roman" w:cs="Times New Roman"/>
          <w:sz w:val="22"/>
          <w:szCs w:val="22"/>
        </w:rPr>
        <w:t xml:space="preserve">members with the time they need to comply with </w:t>
      </w:r>
      <w:r w:rsidR="00796BF4" w:rsidRPr="004873DD">
        <w:rPr>
          <w:rFonts w:ascii="Times New Roman" w:hAnsi="Times New Roman" w:cs="Times New Roman"/>
          <w:sz w:val="22"/>
          <w:szCs w:val="22"/>
        </w:rPr>
        <w:t>regulatory standards.  It will also</w:t>
      </w:r>
      <w:r w:rsidRPr="004873DD">
        <w:rPr>
          <w:rFonts w:ascii="Times New Roman" w:hAnsi="Times New Roman" w:cs="Times New Roman"/>
          <w:sz w:val="22"/>
          <w:szCs w:val="22"/>
        </w:rPr>
        <w:t xml:space="preserve"> provide the component manufacturers time to properly test their components</w:t>
      </w:r>
      <w:r w:rsidR="00CF2E4C" w:rsidRPr="004873DD">
        <w:rPr>
          <w:rFonts w:ascii="Times New Roman" w:hAnsi="Times New Roman" w:cs="Times New Roman"/>
          <w:sz w:val="22"/>
          <w:szCs w:val="22"/>
        </w:rPr>
        <w:t xml:space="preserve"> and receive executive orders.</w:t>
      </w:r>
      <w:r w:rsidRPr="004873DD">
        <w:rPr>
          <w:rFonts w:ascii="Times New Roman" w:hAnsi="Times New Roman" w:cs="Times New Roman"/>
          <w:sz w:val="22"/>
          <w:szCs w:val="22"/>
        </w:rPr>
        <w:t xml:space="preserve"> With this limited extension, NMMA is committed to working with our members and your staff to insure </w:t>
      </w:r>
      <w:r w:rsidR="00796BF4" w:rsidRPr="004873DD">
        <w:rPr>
          <w:rFonts w:ascii="Times New Roman" w:hAnsi="Times New Roman" w:cs="Times New Roman"/>
          <w:sz w:val="22"/>
          <w:szCs w:val="22"/>
        </w:rPr>
        <w:t>a full implementation in Model Y</w:t>
      </w:r>
      <w:r w:rsidR="00097171" w:rsidRPr="004873DD">
        <w:rPr>
          <w:rFonts w:ascii="Times New Roman" w:hAnsi="Times New Roman" w:cs="Times New Roman"/>
          <w:sz w:val="22"/>
          <w:szCs w:val="22"/>
        </w:rPr>
        <w:t xml:space="preserve">ear 2019. </w:t>
      </w:r>
    </w:p>
    <w:p w:rsidR="00923892" w:rsidRPr="004873DD" w:rsidRDefault="00923892">
      <w:pPr>
        <w:rPr>
          <w:rFonts w:ascii="Times New Roman" w:hAnsi="Times New Roman" w:cs="Times New Roman"/>
          <w:sz w:val="22"/>
          <w:szCs w:val="22"/>
        </w:rPr>
      </w:pPr>
      <w:r w:rsidRPr="004873DD">
        <w:rPr>
          <w:rFonts w:ascii="Times New Roman" w:hAnsi="Times New Roman" w:cs="Times New Roman"/>
          <w:sz w:val="22"/>
          <w:szCs w:val="22"/>
        </w:rPr>
        <w:t>Thank you for your consideration of this important matter.</w:t>
      </w:r>
    </w:p>
    <w:p w:rsidR="00923892" w:rsidRPr="004873DD" w:rsidRDefault="00796BF4">
      <w:pPr>
        <w:rPr>
          <w:rFonts w:ascii="Times New Roman" w:hAnsi="Times New Roman" w:cs="Times New Roman"/>
          <w:sz w:val="22"/>
          <w:szCs w:val="22"/>
        </w:rPr>
      </w:pPr>
      <w:r w:rsidRPr="004873DD">
        <w:rPr>
          <w:rFonts w:ascii="Times New Roman" w:hAnsi="Times New Roman" w:cs="Times New Roman"/>
          <w:sz w:val="22"/>
          <w:szCs w:val="22"/>
        </w:rPr>
        <w:t>Sincerely,</w:t>
      </w:r>
      <w:bookmarkStart w:id="0" w:name="_GoBack"/>
      <w:bookmarkEnd w:id="0"/>
    </w:p>
    <w:p w:rsidR="004873DD" w:rsidRPr="004873DD" w:rsidRDefault="004873DD" w:rsidP="004873DD">
      <w:pPr>
        <w:rPr>
          <w:noProof/>
          <w:sz w:val="22"/>
          <w:szCs w:val="22"/>
        </w:rPr>
      </w:pPr>
      <w:r w:rsidRPr="004873DD">
        <w:rPr>
          <w:noProof/>
          <w:sz w:val="22"/>
          <w:szCs w:val="22"/>
        </w:rPr>
        <w:drawing>
          <wp:inline distT="0" distB="0" distL="0" distR="0">
            <wp:extent cx="1879600" cy="558800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206" t="46465" r="37180" b="258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892" w:rsidRPr="004873DD" w:rsidRDefault="00923892" w:rsidP="004873DD">
      <w:pPr>
        <w:pStyle w:val="NoSpacing"/>
        <w:rPr>
          <w:sz w:val="22"/>
          <w:szCs w:val="22"/>
        </w:rPr>
      </w:pPr>
      <w:r w:rsidRPr="004873DD">
        <w:rPr>
          <w:sz w:val="22"/>
          <w:szCs w:val="22"/>
        </w:rPr>
        <w:t>John McKnight, Senior Vice President</w:t>
      </w:r>
    </w:p>
    <w:p w:rsidR="004873DD" w:rsidRDefault="00923892" w:rsidP="004873DD">
      <w:pPr>
        <w:pStyle w:val="NoSpacing"/>
        <w:rPr>
          <w:sz w:val="22"/>
          <w:szCs w:val="22"/>
        </w:rPr>
      </w:pPr>
      <w:r w:rsidRPr="004873DD">
        <w:rPr>
          <w:sz w:val="22"/>
          <w:szCs w:val="22"/>
        </w:rPr>
        <w:t xml:space="preserve">Government Relations   </w:t>
      </w:r>
    </w:p>
    <w:p w:rsidR="004873DD" w:rsidRDefault="004873DD" w:rsidP="004873DD">
      <w:pPr>
        <w:pStyle w:val="NoSpacing"/>
        <w:rPr>
          <w:sz w:val="22"/>
          <w:szCs w:val="22"/>
        </w:rPr>
      </w:pPr>
    </w:p>
    <w:p w:rsidR="0013457F" w:rsidRPr="004873DD" w:rsidRDefault="004873DD" w:rsidP="004873DD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Cc:</w:t>
      </w:r>
      <w:r>
        <w:rPr>
          <w:sz w:val="22"/>
          <w:szCs w:val="22"/>
        </w:rPr>
        <w:tab/>
        <w:t>Thom Dammrich, NMMA</w:t>
      </w:r>
      <w:r w:rsidR="00923892" w:rsidRPr="004873DD">
        <w:rPr>
          <w:sz w:val="22"/>
          <w:szCs w:val="22"/>
        </w:rPr>
        <w:t xml:space="preserve"> </w:t>
      </w:r>
      <w:r>
        <w:rPr>
          <w:sz w:val="22"/>
          <w:szCs w:val="22"/>
        </w:rPr>
        <w:t>President</w:t>
      </w:r>
      <w:r w:rsidR="00923892" w:rsidRPr="004873DD">
        <w:rPr>
          <w:sz w:val="22"/>
          <w:szCs w:val="22"/>
        </w:rPr>
        <w:t xml:space="preserve">   </w:t>
      </w:r>
    </w:p>
    <w:sectPr w:rsidR="0013457F" w:rsidRPr="004873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16062C"/>
    <w:multiLevelType w:val="multilevel"/>
    <w:tmpl w:val="F8849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57F"/>
    <w:rsid w:val="00097171"/>
    <w:rsid w:val="0013457F"/>
    <w:rsid w:val="004873DD"/>
    <w:rsid w:val="00796BF4"/>
    <w:rsid w:val="00923892"/>
    <w:rsid w:val="00BA310B"/>
    <w:rsid w:val="00CA2262"/>
    <w:rsid w:val="00CF2E4C"/>
    <w:rsid w:val="00D25135"/>
    <w:rsid w:val="00E801C3"/>
    <w:rsid w:val="00EE6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E9D8DB-27F6-4BFE-96E8-4267A3D79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345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34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1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5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15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52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16580">
                          <w:marLeft w:val="3135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806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16344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307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McKnight</dc:creator>
  <cp:keywords/>
  <dc:description/>
  <cp:lastModifiedBy>John McKnight</cp:lastModifiedBy>
  <cp:revision>2</cp:revision>
  <dcterms:created xsi:type="dcterms:W3CDTF">2017-04-25T18:52:00Z</dcterms:created>
  <dcterms:modified xsi:type="dcterms:W3CDTF">2017-04-25T18:52:00Z</dcterms:modified>
</cp:coreProperties>
</file>